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jc w:val="center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МАСТЕР- КЛАСС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jc w:val="center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«Бесценное наследие славянских народов»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jc w:val="center"/>
        <w:rPr>
          <w:color w:val="333333"/>
          <w:sz w:val="32"/>
          <w:szCs w:val="32"/>
        </w:rPr>
      </w:pPr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r w:rsidRPr="00C15A31">
        <w:rPr>
          <w:b/>
          <w:bCs/>
          <w:color w:val="333333"/>
          <w:sz w:val="28"/>
          <w:szCs w:val="28"/>
        </w:rPr>
        <w:t>Цель:</w:t>
      </w:r>
      <w:r w:rsidRPr="00C15A31">
        <w:rPr>
          <w:color w:val="333333"/>
          <w:sz w:val="28"/>
          <w:szCs w:val="28"/>
        </w:rPr>
        <w:t> формирование у детей чувства толерантности, интереса и уважения к другим славянским культурам, дружеских связей между славянскими народами. Создание благоприятных условий для творческого развития детей в соответствии с их способностями и индивидуальными особенностями.</w:t>
      </w:r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r w:rsidRPr="00C15A31">
        <w:rPr>
          <w:b/>
          <w:bCs/>
          <w:color w:val="333333"/>
          <w:sz w:val="28"/>
          <w:szCs w:val="28"/>
        </w:rPr>
        <w:t>Задачи:</w:t>
      </w:r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proofErr w:type="gramStart"/>
      <w:r w:rsidRPr="00C15A31">
        <w:rPr>
          <w:b/>
          <w:bCs/>
          <w:color w:val="333333"/>
          <w:sz w:val="28"/>
          <w:szCs w:val="28"/>
        </w:rPr>
        <w:t>Образовательные</w:t>
      </w:r>
      <w:r w:rsidRPr="00C15A31">
        <w:rPr>
          <w:color w:val="333333"/>
          <w:sz w:val="28"/>
          <w:szCs w:val="28"/>
        </w:rPr>
        <w:t>: познакомить обучающихся с традициями и обрядами славянских народов, разучить с обучающимися элементы</w:t>
      </w:r>
      <w:r w:rsidRPr="00C15A31">
        <w:rPr>
          <w:b/>
          <w:bCs/>
          <w:color w:val="333333"/>
          <w:sz w:val="28"/>
          <w:szCs w:val="28"/>
        </w:rPr>
        <w:t> </w:t>
      </w:r>
      <w:r w:rsidRPr="00C15A31">
        <w:rPr>
          <w:color w:val="333333"/>
          <w:sz w:val="28"/>
          <w:szCs w:val="28"/>
        </w:rPr>
        <w:t>народного</w:t>
      </w:r>
      <w:r w:rsidRPr="00C15A31">
        <w:rPr>
          <w:b/>
          <w:bCs/>
          <w:color w:val="333333"/>
          <w:sz w:val="28"/>
          <w:szCs w:val="28"/>
        </w:rPr>
        <w:t> </w:t>
      </w:r>
      <w:r w:rsidRPr="00C15A31">
        <w:rPr>
          <w:color w:val="333333"/>
          <w:sz w:val="28"/>
          <w:szCs w:val="28"/>
        </w:rPr>
        <w:t>танца, народные игры, познакомить с шумовыми инструментами народов Белоруссии, Украины, России, Болгарии.</w:t>
      </w:r>
      <w:proofErr w:type="gramEnd"/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r w:rsidRPr="00C15A31">
        <w:rPr>
          <w:b/>
          <w:bCs/>
          <w:color w:val="333333"/>
          <w:sz w:val="28"/>
          <w:szCs w:val="28"/>
        </w:rPr>
        <w:t>Развивающие:</w:t>
      </w:r>
      <w:r w:rsidRPr="00C15A31">
        <w:rPr>
          <w:color w:val="333333"/>
          <w:sz w:val="28"/>
          <w:szCs w:val="28"/>
        </w:rPr>
        <w:t> Развитие индивидуальной творческой успешности, умения применять знания на практике.</w:t>
      </w:r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r w:rsidRPr="00C15A31">
        <w:rPr>
          <w:b/>
          <w:bCs/>
          <w:color w:val="333333"/>
          <w:sz w:val="28"/>
          <w:szCs w:val="28"/>
        </w:rPr>
        <w:t>Воспитательные:</w:t>
      </w:r>
      <w:r w:rsidRPr="00C15A31">
        <w:rPr>
          <w:color w:val="333333"/>
          <w:sz w:val="28"/>
          <w:szCs w:val="28"/>
        </w:rPr>
        <w:t> Вовлечение в воспитательный процесс всех его участников (детей, родителей, педагогов), повышение уровня знаний в области культуры славянских народов.</w:t>
      </w:r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r w:rsidRPr="00C15A31">
        <w:rPr>
          <w:color w:val="333333"/>
          <w:sz w:val="28"/>
          <w:szCs w:val="28"/>
        </w:rPr>
        <w:t>Содействовать созданию общей радости, хорошего настроения.</w:t>
      </w:r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proofErr w:type="gramStart"/>
      <w:r w:rsidRPr="00C15A31">
        <w:rPr>
          <w:b/>
          <w:bCs/>
          <w:color w:val="333333"/>
          <w:sz w:val="28"/>
          <w:szCs w:val="28"/>
        </w:rPr>
        <w:t>Оборудование и материалы:</w:t>
      </w:r>
      <w:r w:rsidRPr="00C15A31">
        <w:rPr>
          <w:color w:val="333333"/>
          <w:sz w:val="28"/>
          <w:szCs w:val="28"/>
        </w:rPr>
        <w:t>  предметы народного быта - скамейки, палки, рушники, веночки, платочки, шумовые музыкальные инструменты (трещотки, бубны, свистульки, деревянные ложки, рожок)</w:t>
      </w:r>
      <w:proofErr w:type="gramEnd"/>
    </w:p>
    <w:p w:rsidR="00412E2D" w:rsidRPr="00C15A31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28"/>
          <w:szCs w:val="28"/>
        </w:rPr>
      </w:pPr>
      <w:r w:rsidRPr="00C15A31">
        <w:rPr>
          <w:b/>
          <w:bCs/>
          <w:color w:val="333333"/>
          <w:sz w:val="28"/>
          <w:szCs w:val="28"/>
        </w:rPr>
        <w:t>Ход мероприятия: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>Здравствуйте, ребята. Сегодня мы с вами поговорим о том, как жили в далеком прошлом.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Откуда же пошла русская земля? На прекрасной великой равнине, где реки, нивы, леса и долины волшебным ковром разлились, жили наши предки славяне. А земля, на которой жили славяне, стала называться Русью. И вот, сегодня мы будем говорить о прошлом нашей Родины, о наших предках. Кто же такие предки? 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Дети: Предки – это люди, которые жили перед нами, до нас. 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- А для вас кто предки? Кого мы можем назвать? 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Дети: - Это бабушки и дедушки, прабабушки и прадедушки, прапрабабушки и прапрадедушки. 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Учитель: - Давным-давно на месте городов и деревень, где мы с вами живём, находились равнины, реки, горы, непроходимые леса, полные зверей и птиц. Жить в таких условиях могли очень сильные, выносливые и храбрые люди. Среди них были и наши предки – славяне </w:t>
      </w:r>
      <w:r w:rsidRPr="00C15A31">
        <w:rPr>
          <w:rFonts w:ascii="Times New Roman" w:hAnsi="Times New Roman" w:cs="Times New Roman"/>
          <w:b/>
          <w:i/>
          <w:sz w:val="28"/>
          <w:szCs w:val="28"/>
        </w:rPr>
        <w:t>(слайд 1).</w:t>
      </w:r>
      <w:r w:rsidRPr="00C15A31">
        <w:rPr>
          <w:rFonts w:ascii="Times New Roman" w:hAnsi="Times New Roman" w:cs="Times New Roman"/>
          <w:sz w:val="28"/>
          <w:szCs w:val="28"/>
        </w:rPr>
        <w:t xml:space="preserve"> Это слово напоминает слова: слава, </w:t>
      </w:r>
      <w:proofErr w:type="gramStart"/>
      <w:r w:rsidRPr="00C15A31">
        <w:rPr>
          <w:rFonts w:ascii="Times New Roman" w:hAnsi="Times New Roman" w:cs="Times New Roman"/>
          <w:sz w:val="28"/>
          <w:szCs w:val="28"/>
        </w:rPr>
        <w:t>славный</w:t>
      </w:r>
      <w:proofErr w:type="gramEnd"/>
      <w:r w:rsidRPr="00C15A31">
        <w:rPr>
          <w:rFonts w:ascii="Times New Roman" w:hAnsi="Times New Roman" w:cs="Times New Roman"/>
          <w:sz w:val="28"/>
          <w:szCs w:val="28"/>
        </w:rPr>
        <w:t xml:space="preserve">. Да, славяне – это славный, хороший, добрый, красивый народ. 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2. Учитель: Как выглядели наши предки? </w:t>
      </w:r>
      <w:r w:rsidRPr="00C15A31">
        <w:rPr>
          <w:rFonts w:ascii="Times New Roman" w:hAnsi="Times New Roman" w:cs="Times New Roman"/>
          <w:b/>
          <w:i/>
          <w:sz w:val="28"/>
          <w:szCs w:val="28"/>
        </w:rPr>
        <w:t>(слайд 2)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Из летописей и старинных книг известно, что славяне по описанию были круглолицыми, с русыми волосами, с большими </w:t>
      </w:r>
      <w:proofErr w:type="spellStart"/>
      <w:r w:rsidRPr="00C15A31">
        <w:rPr>
          <w:rFonts w:ascii="Times New Roman" w:hAnsi="Times New Roman" w:cs="Times New Roman"/>
          <w:sz w:val="28"/>
          <w:szCs w:val="28"/>
        </w:rPr>
        <w:t>голубыми</w:t>
      </w:r>
      <w:proofErr w:type="spellEnd"/>
      <w:r w:rsidRPr="00C15A31">
        <w:rPr>
          <w:rFonts w:ascii="Times New Roman" w:hAnsi="Times New Roman" w:cs="Times New Roman"/>
          <w:sz w:val="28"/>
          <w:szCs w:val="28"/>
        </w:rPr>
        <w:t xml:space="preserve"> глазами. </w:t>
      </w:r>
      <w:proofErr w:type="gramStart"/>
      <w:r w:rsidRPr="00C15A31">
        <w:rPr>
          <w:rFonts w:ascii="Times New Roman" w:hAnsi="Times New Roman" w:cs="Times New Roman"/>
          <w:sz w:val="28"/>
          <w:szCs w:val="28"/>
        </w:rPr>
        <w:t xml:space="preserve">Роста они были </w:t>
      </w:r>
      <w:r w:rsidRPr="00C15A31">
        <w:rPr>
          <w:rFonts w:ascii="Times New Roman" w:hAnsi="Times New Roman" w:cs="Times New Roman"/>
          <w:sz w:val="28"/>
          <w:szCs w:val="28"/>
        </w:rPr>
        <w:lastRenderedPageBreak/>
        <w:t>высокого, широки в плечах.</w:t>
      </w:r>
      <w:proofErr w:type="gramEnd"/>
      <w:r w:rsidRPr="00C15A31">
        <w:rPr>
          <w:rFonts w:ascii="Times New Roman" w:hAnsi="Times New Roman" w:cs="Times New Roman"/>
          <w:sz w:val="28"/>
          <w:szCs w:val="28"/>
        </w:rPr>
        <w:t xml:space="preserve"> Женщины носили длинные рубашки с пояском. Мужчины, носили просторные рубахи и штаны из льняного холста. В холода надевали на голову шапки из войлока (сваленной шерсти) или меха, а также плащи или накидки из меха. На ногах лапти, позднее научились делать кожаную обувь.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1DF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3. Учитель: Когда наступила стужа, предки наши задумались о том, как сделать себе более крепкий и теплый кров. Дома, в которых жили славяне, выглядели совсем не так как сегодняшние. Как выглядел дом и что было внутри дома? </w:t>
      </w:r>
      <w:r w:rsidRPr="00C15A31"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="00B511DF" w:rsidRPr="00C15A31">
        <w:rPr>
          <w:rFonts w:ascii="Times New Roman" w:hAnsi="Times New Roman" w:cs="Times New Roman"/>
          <w:b/>
          <w:i/>
          <w:sz w:val="28"/>
          <w:szCs w:val="28"/>
        </w:rPr>
        <w:t>лайд3)</w:t>
      </w:r>
      <w:r w:rsidR="00B511DF" w:rsidRPr="00C15A31">
        <w:rPr>
          <w:rFonts w:ascii="Times New Roman" w:hAnsi="Times New Roman" w:cs="Times New Roman"/>
          <w:sz w:val="28"/>
          <w:szCs w:val="28"/>
        </w:rPr>
        <w:t xml:space="preserve"> Дома древних славян были небольшие, углублены в землю (полуземлянки). Внутри такого дома было всегда прохладно, темно и сыро. Крышу дома покрывали соломой. Каменная печь в углу обогревала дом, на ней готовили еду. В доме находились стол и лавки. Постель была из соломы, покрытая звериными шкурами.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>4. Учитель: Славяне были умелыми мастерами, они изготовляли большое количество различных инструментов, которые облегчали и ускоряли их труд, а также и улучшали их жизнь. Постепенно на Руси стали появляться первые ремесленник</w:t>
      </w:r>
      <w:r w:rsidR="00D60B3A" w:rsidRPr="00C15A31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D60B3A" w:rsidRPr="00C15A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60B3A" w:rsidRPr="00C15A31">
        <w:rPr>
          <w:rFonts w:ascii="Times New Roman" w:hAnsi="Times New Roman" w:cs="Times New Roman"/>
          <w:sz w:val="28"/>
          <w:szCs w:val="28"/>
        </w:rPr>
        <w:t xml:space="preserve"> </w:t>
      </w:r>
      <w:r w:rsidRPr="00C15A31">
        <w:rPr>
          <w:rFonts w:ascii="Times New Roman" w:hAnsi="Times New Roman" w:cs="Times New Roman"/>
          <w:sz w:val="28"/>
          <w:szCs w:val="28"/>
        </w:rPr>
        <w:t xml:space="preserve"> </w:t>
      </w:r>
      <w:r w:rsidRPr="00C15A31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Pr="00C15A31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C15A31">
        <w:rPr>
          <w:rFonts w:ascii="Times New Roman" w:hAnsi="Times New Roman" w:cs="Times New Roman"/>
          <w:b/>
          <w:i/>
          <w:sz w:val="28"/>
          <w:szCs w:val="28"/>
        </w:rPr>
        <w:t>лайд 4)</w:t>
      </w:r>
    </w:p>
    <w:p w:rsidR="007E5DF5" w:rsidRPr="00C15A31" w:rsidRDefault="00B511DF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Славяне умели выплавлять железо и делать из него топоры, серпы, ножи, стрелы, наконечники для них. Изготавливали глиняную посуду, делали украшения. Но главным занятием было земледелие. Занимались наши предки и торговлей. </w:t>
      </w:r>
      <w:proofErr w:type="spellStart"/>
      <w:r w:rsidR="007E5DF5" w:rsidRPr="00C15A31">
        <w:rPr>
          <w:rFonts w:ascii="Times New Roman" w:hAnsi="Times New Roman" w:cs="Times New Roman"/>
          <w:b/>
          <w:color w:val="0070C0"/>
          <w:sz w:val="28"/>
          <w:szCs w:val="28"/>
        </w:rPr>
        <w:t>Физминутка</w:t>
      </w:r>
      <w:proofErr w:type="spellEnd"/>
      <w:r w:rsidR="007E5DF5" w:rsidRPr="00C15A31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          Учитель: Встаньте. Попробуйте отгадать по моим действиям, чем занимались славяне и повторяйте за мной: «доят корову, кормят птиц, варят еду, воспитывают детей, шьют одежду, стреляют из лука, рубят деревья»</w:t>
      </w:r>
    </w:p>
    <w:p w:rsidR="007E5DF5" w:rsidRPr="00C15A31" w:rsidRDefault="007E5DF5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 xml:space="preserve">5. Учитель: - Наши предки-славяне были дружелюбными, но на них часто нападали враги, опустошали земли, разоряли дома, уводили людей в плен, а жители оборонялись. Когда нужно было защитить свои земли и родных, славяне становились отважными воинами и не жалели жизни. Многие из славян отличались необыкновенной физической силой. </w:t>
      </w:r>
    </w:p>
    <w:p w:rsidR="00D60B3A" w:rsidRPr="00C15A31" w:rsidRDefault="00D60B3A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>6</w:t>
      </w:r>
      <w:r w:rsidR="007E5DF5" w:rsidRPr="00C15A31">
        <w:rPr>
          <w:rFonts w:ascii="Times New Roman" w:hAnsi="Times New Roman" w:cs="Times New Roman"/>
          <w:sz w:val="28"/>
          <w:szCs w:val="28"/>
        </w:rPr>
        <w:t>. Учитель: Лес и деревья, речки и ручейки, солнце и ветер- всё каза</w:t>
      </w:r>
      <w:r w:rsidRPr="00C15A31">
        <w:rPr>
          <w:rFonts w:ascii="Times New Roman" w:hAnsi="Times New Roman" w:cs="Times New Roman"/>
          <w:sz w:val="28"/>
          <w:szCs w:val="28"/>
        </w:rPr>
        <w:t>лось славянам живым</w:t>
      </w:r>
      <w:r w:rsidR="007E5DF5" w:rsidRPr="00C15A31">
        <w:rPr>
          <w:rFonts w:ascii="Times New Roman" w:hAnsi="Times New Roman" w:cs="Times New Roman"/>
          <w:sz w:val="28"/>
          <w:szCs w:val="28"/>
        </w:rPr>
        <w:t xml:space="preserve">. Наши далёкие предки жили в дружбе с природой. </w:t>
      </w:r>
    </w:p>
    <w:p w:rsidR="007E5DF5" w:rsidRPr="00C15A31" w:rsidRDefault="00D60B3A" w:rsidP="00C1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31">
        <w:rPr>
          <w:rFonts w:ascii="Times New Roman" w:hAnsi="Times New Roman" w:cs="Times New Roman"/>
          <w:sz w:val="28"/>
          <w:szCs w:val="28"/>
        </w:rPr>
        <w:t>7</w:t>
      </w:r>
      <w:r w:rsidR="007E5DF5" w:rsidRPr="00C15A31">
        <w:rPr>
          <w:rFonts w:ascii="Times New Roman" w:hAnsi="Times New Roman" w:cs="Times New Roman"/>
          <w:sz w:val="28"/>
          <w:szCs w:val="28"/>
        </w:rPr>
        <w:t xml:space="preserve">. Учитель: Считалось, что обычаи играть, петь песни и водить хороводы увеличивают силу плодородия земли. </w:t>
      </w:r>
    </w:p>
    <w:p w:rsidR="007E5DF5" w:rsidRPr="00C15A31" w:rsidRDefault="007E5DF5" w:rsidP="00C15A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33333"/>
          <w:sz w:val="28"/>
          <w:szCs w:val="28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Братья славяне – един для нас мир,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Прочь все печали, дружбу храним.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Ты украинец, словак или чех,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Русский, поляк? Да славяне мы все!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Так давайте веселиться, песни петь и танцевать,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А еще друзей хороших будем в гости зазывать!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Все вместе скажем: Раз, два, три! Друг хороший к нам приди!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lastRenderedPageBreak/>
        <w:t>Ведущая: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Все славяне - братья и сёстры, мы едины, несмотря на границы государств и разные языки, на которых мы говорим.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В настоящее время на планете насчитывается около 300 миллионов славян. Выделяются три группы славян: западные, восточные и южные славяне. К западным славянам относятся поляки, чехи, словаки, словинцы, кашубы и лужичане. К восточным славянам относятся белорусы, украинцы, русские. </w:t>
      </w:r>
      <w:proofErr w:type="gramStart"/>
      <w:r w:rsidRPr="00412E2D">
        <w:rPr>
          <w:color w:val="333333"/>
          <w:sz w:val="32"/>
          <w:szCs w:val="32"/>
        </w:rPr>
        <w:t>К южным славянам относятся болгары, сербы, хорваты, боснийцы, македонцы, словенцы, черногорцы.</w:t>
      </w:r>
      <w:proofErr w:type="gramEnd"/>
      <w:r w:rsidRPr="00412E2D">
        <w:rPr>
          <w:b/>
          <w:bCs/>
          <w:color w:val="333333"/>
          <w:sz w:val="32"/>
          <w:szCs w:val="32"/>
        </w:rPr>
        <w:t> </w:t>
      </w:r>
      <w:r w:rsidRPr="00412E2D">
        <w:rPr>
          <w:color w:val="333333"/>
          <w:sz w:val="32"/>
          <w:szCs w:val="32"/>
        </w:rPr>
        <w:t>У каждого второго россиянина есть родственник на Украине, у каждого третьего украинца есть родня в Беларуси, а каждый четвертый белорус знаком с поляком или словаком. Все мы – славяне.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jc w:val="center"/>
        <w:rPr>
          <w:b/>
          <w:color w:val="333333"/>
          <w:sz w:val="32"/>
          <w:szCs w:val="32"/>
          <w:u w:val="single"/>
        </w:rPr>
      </w:pPr>
      <w:r w:rsidRPr="00412E2D">
        <w:rPr>
          <w:b/>
          <w:iCs/>
          <w:color w:val="333333"/>
          <w:sz w:val="32"/>
          <w:szCs w:val="32"/>
          <w:u w:val="single"/>
        </w:rPr>
        <w:t>Первый блок посвящен России.</w:t>
      </w:r>
    </w:p>
    <w:p w:rsidR="00412E2D" w:rsidRPr="00412E2D" w:rsidRDefault="00D60B3A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>
        <w:rPr>
          <w:b/>
          <w:bCs/>
          <w:color w:val="333333"/>
          <w:sz w:val="32"/>
          <w:szCs w:val="32"/>
        </w:rPr>
        <w:t>Ведущая 1- (в русском костюме</w:t>
      </w:r>
      <w:r w:rsidR="00412E2D" w:rsidRPr="00412E2D">
        <w:rPr>
          <w:b/>
          <w:bCs/>
          <w:color w:val="333333"/>
          <w:sz w:val="32"/>
          <w:szCs w:val="32"/>
        </w:rPr>
        <w:t>)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Утром нива росистая,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Даль прозрачная, ясная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Отзовется Россия.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-Здравствуй! – скажет она.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 куда ни поеду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те ли, эти края,-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proofErr w:type="gramStart"/>
      <w:r w:rsidRPr="00412E2D">
        <w:rPr>
          <w:color w:val="333333"/>
          <w:sz w:val="32"/>
          <w:szCs w:val="32"/>
        </w:rPr>
        <w:t>Всюду</w:t>
      </w:r>
      <w:proofErr w:type="gramEnd"/>
      <w:r w:rsidRPr="00412E2D">
        <w:rPr>
          <w:color w:val="333333"/>
          <w:sz w:val="32"/>
          <w:szCs w:val="32"/>
        </w:rPr>
        <w:t xml:space="preserve"> словом привета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Встретят братья, друзья.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Потому что,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Русоволосые и сероглазые,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Лицом все светлые и сердцем славные,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Древляне, </w:t>
      </w:r>
      <w:proofErr w:type="spellStart"/>
      <w:r w:rsidRPr="00412E2D">
        <w:rPr>
          <w:color w:val="333333"/>
          <w:sz w:val="32"/>
          <w:szCs w:val="32"/>
        </w:rPr>
        <w:t>русичи</w:t>
      </w:r>
      <w:proofErr w:type="spellEnd"/>
      <w:r w:rsidRPr="00412E2D">
        <w:rPr>
          <w:color w:val="333333"/>
          <w:sz w:val="32"/>
          <w:szCs w:val="32"/>
        </w:rPr>
        <w:t>, поляне,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Все вместе - Мы славяне!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Ведущая: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i/>
          <w:iCs/>
          <w:color w:val="333333"/>
          <w:sz w:val="32"/>
          <w:szCs w:val="32"/>
        </w:rPr>
        <w:t>Знакомство с русскими народными инструментами.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Обилие духовых, струнных и ударных инструментов говорит о культурном богатстве древних русских. Впитывая звуки природы, народ создавал из подручных материалов нехитрые трещотки, свистульки, ложки, дудку, рожок, бубен. Каждый ребенок на Руси обладал навыками изготовления и игры на простых музыкальных инструментах. Это было неотъемлемой частью народной культуры и быта со времён Древней Руси. Многие из них </w:t>
      </w:r>
      <w:proofErr w:type="gramStart"/>
      <w:r w:rsidRPr="00412E2D">
        <w:rPr>
          <w:color w:val="333333"/>
          <w:sz w:val="32"/>
          <w:szCs w:val="32"/>
        </w:rPr>
        <w:t>используются по сей</w:t>
      </w:r>
      <w:proofErr w:type="gramEnd"/>
      <w:r w:rsidRPr="00412E2D">
        <w:rPr>
          <w:color w:val="333333"/>
          <w:sz w:val="32"/>
          <w:szCs w:val="32"/>
        </w:rPr>
        <w:t xml:space="preserve"> день в неизменном виде – иные были усовершенствованы и легли в основу народных оркестров.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i/>
          <w:iCs/>
          <w:color w:val="333333"/>
          <w:sz w:val="32"/>
          <w:szCs w:val="32"/>
        </w:rPr>
        <w:lastRenderedPageBreak/>
        <w:t>Ведущий с помощниками – педагогами раздаёт музыкальные инструменты гостям - ложки, трещотки, бубны, рожок.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Игра на музыкальных инструментах.</w:t>
      </w:r>
    </w:p>
    <w:p w:rsidR="00412E2D" w:rsidRPr="00412E2D" w:rsidRDefault="002F2C7F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>
        <w:rPr>
          <w:i/>
          <w:iCs/>
          <w:color w:val="333333"/>
          <w:sz w:val="32"/>
          <w:szCs w:val="32"/>
        </w:rPr>
        <w:t>Звучит фонограмма «Во поле береза стояла</w:t>
      </w:r>
      <w:r w:rsidR="00412E2D" w:rsidRPr="00412E2D">
        <w:rPr>
          <w:i/>
          <w:iCs/>
          <w:color w:val="333333"/>
          <w:sz w:val="32"/>
          <w:szCs w:val="32"/>
        </w:rPr>
        <w:t>». Все играют на музыкальных инструментах, под сопровождение народной музыки.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Ведущая:</w:t>
      </w:r>
      <w:r w:rsidRPr="00412E2D">
        <w:rPr>
          <w:color w:val="333333"/>
          <w:sz w:val="32"/>
          <w:szCs w:val="32"/>
        </w:rPr>
        <w:t xml:space="preserve"> Трудно определить, сколько народных плясок и танцев бытует в России.  Их просто невозможно сосчитать. Русские народные танцы очень разнообразны. Связанные с жизнью народа, они отражают его мысли и чувства. Народный танец «Калинка» является одним </w:t>
      </w:r>
      <w:proofErr w:type="gramStart"/>
      <w:r w:rsidRPr="00412E2D">
        <w:rPr>
          <w:color w:val="333333"/>
          <w:sz w:val="32"/>
          <w:szCs w:val="32"/>
        </w:rPr>
        <w:t>из</w:t>
      </w:r>
      <w:proofErr w:type="gramEnd"/>
      <w:r w:rsidRPr="00412E2D">
        <w:rPr>
          <w:color w:val="333333"/>
          <w:sz w:val="32"/>
          <w:szCs w:val="32"/>
        </w:rPr>
        <w:t xml:space="preserve"> наиболее известных во всем мире. Он считается лицо</w:t>
      </w:r>
      <w:r w:rsidR="002F2C7F">
        <w:rPr>
          <w:color w:val="333333"/>
          <w:sz w:val="32"/>
          <w:szCs w:val="32"/>
        </w:rPr>
        <w:t>м и визитной картой всей России</w:t>
      </w:r>
      <w:r w:rsidRPr="00412E2D">
        <w:rPr>
          <w:color w:val="333333"/>
          <w:sz w:val="32"/>
          <w:szCs w:val="32"/>
        </w:rPr>
        <w:t xml:space="preserve">. Нашу национальную русскую пляску любят и исполняют во всем мире. 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Разучивание танцевальных движений.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i/>
          <w:iCs/>
          <w:color w:val="333333"/>
          <w:sz w:val="32"/>
          <w:szCs w:val="32"/>
        </w:rPr>
        <w:t>Дети становятся в круг, девочкам раздаются платочки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i/>
          <w:iCs/>
          <w:color w:val="333333"/>
          <w:sz w:val="32"/>
          <w:szCs w:val="32"/>
        </w:rPr>
        <w:t>Звучит фонограмма «Калинка»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Дети повтор</w:t>
      </w:r>
      <w:r w:rsidR="002F2C7F">
        <w:rPr>
          <w:color w:val="333333"/>
          <w:sz w:val="32"/>
          <w:szCs w:val="32"/>
        </w:rPr>
        <w:t>яют движения за педагогом</w:t>
      </w:r>
      <w:r w:rsidRPr="00412E2D">
        <w:rPr>
          <w:color w:val="333333"/>
          <w:sz w:val="32"/>
          <w:szCs w:val="32"/>
        </w:rPr>
        <w:t>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Ведущая: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Русским радушием вас я встречаю,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игры со мной поиграть приглашаю!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Знаю много игр веселых,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Многие старинные,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Наши бабушки играли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игры эти дивные.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Эй, ребята, выходите!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Игры заводите!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Русская народная игра «Бубенцы»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Описание:</w:t>
      </w:r>
      <w:r w:rsidRPr="00412E2D">
        <w:rPr>
          <w:color w:val="333333"/>
          <w:sz w:val="32"/>
          <w:szCs w:val="32"/>
        </w:rPr>
        <w:t> Дети встают в круг. На середину выходят двое - один с бубенцом или колокольчиком, другой - с завязанными глазами.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Все дети говорят: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proofErr w:type="spellStart"/>
      <w:r w:rsidRPr="00412E2D">
        <w:rPr>
          <w:color w:val="333333"/>
          <w:sz w:val="32"/>
          <w:szCs w:val="32"/>
        </w:rPr>
        <w:t>Трынцы</w:t>
      </w:r>
      <w:proofErr w:type="spellEnd"/>
      <w:r w:rsidRPr="00412E2D">
        <w:rPr>
          <w:color w:val="333333"/>
          <w:sz w:val="32"/>
          <w:szCs w:val="32"/>
        </w:rPr>
        <w:t xml:space="preserve"> - </w:t>
      </w:r>
      <w:proofErr w:type="spellStart"/>
      <w:r w:rsidRPr="00412E2D">
        <w:rPr>
          <w:color w:val="333333"/>
          <w:sz w:val="32"/>
          <w:szCs w:val="32"/>
        </w:rPr>
        <w:t>брынцы</w:t>
      </w:r>
      <w:proofErr w:type="spellEnd"/>
      <w:r w:rsidRPr="00412E2D">
        <w:rPr>
          <w:color w:val="333333"/>
          <w:sz w:val="32"/>
          <w:szCs w:val="32"/>
        </w:rPr>
        <w:t>, бубенцы,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 Раззвонились удальцы: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proofErr w:type="spellStart"/>
      <w:r w:rsidRPr="00412E2D">
        <w:rPr>
          <w:color w:val="333333"/>
          <w:sz w:val="32"/>
          <w:szCs w:val="32"/>
        </w:rPr>
        <w:t>Диги-диги-диги-дон</w:t>
      </w:r>
      <w:proofErr w:type="spellEnd"/>
      <w:r w:rsidRPr="00412E2D">
        <w:rPr>
          <w:color w:val="333333"/>
          <w:sz w:val="32"/>
          <w:szCs w:val="32"/>
        </w:rPr>
        <w:t>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Отгадай, откуда звон!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После этих слов "</w:t>
      </w:r>
      <w:proofErr w:type="spellStart"/>
      <w:r w:rsidRPr="00412E2D">
        <w:rPr>
          <w:color w:val="333333"/>
          <w:sz w:val="32"/>
          <w:szCs w:val="32"/>
        </w:rPr>
        <w:t>жмурка</w:t>
      </w:r>
      <w:proofErr w:type="spellEnd"/>
      <w:r w:rsidRPr="00412E2D">
        <w:rPr>
          <w:color w:val="333333"/>
          <w:sz w:val="32"/>
          <w:szCs w:val="32"/>
        </w:rPr>
        <w:t>" ловит увертывающегося игрока.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i/>
          <w:iCs/>
          <w:color w:val="333333"/>
          <w:sz w:val="32"/>
          <w:szCs w:val="32"/>
        </w:rPr>
        <w:lastRenderedPageBreak/>
        <w:t>Правила:</w:t>
      </w:r>
      <w:r w:rsidRPr="00412E2D">
        <w:rPr>
          <w:color w:val="333333"/>
          <w:sz w:val="32"/>
          <w:szCs w:val="32"/>
        </w:rPr>
        <w:t>  Ловить начинать только после слов «Звон!». Игрок, которого ловят, не должен выбегать за пределы круга.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 </w:t>
      </w:r>
      <w:r w:rsidRPr="00412E2D">
        <w:rPr>
          <w:b/>
          <w:bCs/>
          <w:color w:val="333333"/>
          <w:sz w:val="32"/>
          <w:szCs w:val="32"/>
        </w:rPr>
        <w:t> 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jc w:val="center"/>
        <w:rPr>
          <w:b/>
          <w:color w:val="333333"/>
          <w:sz w:val="32"/>
          <w:szCs w:val="32"/>
          <w:u w:val="single"/>
        </w:rPr>
      </w:pPr>
      <w:r w:rsidRPr="00412E2D">
        <w:rPr>
          <w:b/>
          <w:color w:val="333333"/>
          <w:sz w:val="32"/>
          <w:szCs w:val="32"/>
          <w:u w:val="single"/>
        </w:rPr>
        <w:t>Второй блок посвящён Белоруссии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Выход 2 ведущей.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 2 (девушка в Белорусском костюме)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Из родной Беларуси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Я встречаю зарю,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Всем мальчишкам, девчонкам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«Добрый </w:t>
      </w:r>
      <w:proofErr w:type="spellStart"/>
      <w:r w:rsidRPr="00412E2D">
        <w:rPr>
          <w:color w:val="333333"/>
          <w:sz w:val="32"/>
          <w:szCs w:val="32"/>
        </w:rPr>
        <w:t>дзень</w:t>
      </w:r>
      <w:proofErr w:type="spellEnd"/>
      <w:r w:rsidRPr="00412E2D">
        <w:rPr>
          <w:color w:val="333333"/>
          <w:sz w:val="32"/>
          <w:szCs w:val="32"/>
        </w:rPr>
        <w:t>!» говорю.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В Республике Беларусь существует 2 </w:t>
      </w:r>
      <w:proofErr w:type="gramStart"/>
      <w:r w:rsidRPr="00412E2D">
        <w:rPr>
          <w:color w:val="333333"/>
          <w:sz w:val="32"/>
          <w:szCs w:val="32"/>
        </w:rPr>
        <w:t>официальных</w:t>
      </w:r>
      <w:proofErr w:type="gramEnd"/>
      <w:r w:rsidRPr="00412E2D">
        <w:rPr>
          <w:color w:val="333333"/>
          <w:sz w:val="32"/>
          <w:szCs w:val="32"/>
        </w:rPr>
        <w:t xml:space="preserve"> языка – белорусский и русский. Белорусский язык относится к восточнославянским языкам. Белорусы относятся к восточным славянам.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Женщинам принято носить рубахи или туники и поневы. Нижняя часть женской национальной одежды - клетчатая юбка, поверх которой повязывался фартук и цветной пояс. Головы женщин украшают венки или повязки из ткани.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Белорусский народ на протяжении своей истории создал множество ярких, самобытных танцев</w:t>
      </w:r>
      <w:r w:rsidR="002F2C7F">
        <w:rPr>
          <w:color w:val="333333"/>
          <w:sz w:val="32"/>
          <w:szCs w:val="32"/>
        </w:rPr>
        <w:t xml:space="preserve"> и игр</w:t>
      </w:r>
      <w:r w:rsidRPr="00412E2D">
        <w:rPr>
          <w:color w:val="333333"/>
          <w:sz w:val="32"/>
          <w:szCs w:val="32"/>
        </w:rPr>
        <w:t>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 2.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Как белорусские ребята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Играют, чтобы не скучать!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Знаю много игр веселых,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Многие старинные,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Наши бабушки играли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игры эти дивны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Эй, ребята, не скучайте!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«</w:t>
      </w:r>
      <w:proofErr w:type="spellStart"/>
      <w:r w:rsidRPr="00412E2D">
        <w:rPr>
          <w:color w:val="333333"/>
          <w:sz w:val="32"/>
          <w:szCs w:val="32"/>
        </w:rPr>
        <w:t>Пярсценак</w:t>
      </w:r>
      <w:proofErr w:type="spellEnd"/>
      <w:r w:rsidRPr="00412E2D">
        <w:rPr>
          <w:color w:val="333333"/>
          <w:sz w:val="32"/>
          <w:szCs w:val="32"/>
        </w:rPr>
        <w:t>» со мной сыграйте!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Ведущая 2.</w:t>
      </w:r>
      <w:r w:rsidRPr="00412E2D">
        <w:rPr>
          <w:color w:val="333333"/>
          <w:sz w:val="32"/>
          <w:szCs w:val="32"/>
        </w:rPr>
        <w:t> (задаёт вопрос детям)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А что обозначает </w:t>
      </w:r>
      <w:proofErr w:type="spellStart"/>
      <w:r w:rsidRPr="00412E2D">
        <w:rPr>
          <w:b/>
          <w:bCs/>
          <w:color w:val="333333"/>
          <w:sz w:val="32"/>
          <w:szCs w:val="32"/>
        </w:rPr>
        <w:t>пярсценак</w:t>
      </w:r>
      <w:proofErr w:type="spellEnd"/>
      <w:r w:rsidRPr="00412E2D">
        <w:rPr>
          <w:color w:val="333333"/>
          <w:sz w:val="32"/>
          <w:szCs w:val="32"/>
        </w:rPr>
        <w:t>?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переводе на русский язык «</w:t>
      </w:r>
      <w:proofErr w:type="spellStart"/>
      <w:r w:rsidRPr="00412E2D">
        <w:rPr>
          <w:b/>
          <w:bCs/>
          <w:color w:val="333333"/>
          <w:sz w:val="32"/>
          <w:szCs w:val="32"/>
        </w:rPr>
        <w:t>пярсценак</w:t>
      </w:r>
      <w:proofErr w:type="spellEnd"/>
      <w:r w:rsidRPr="00412E2D">
        <w:rPr>
          <w:b/>
          <w:bCs/>
          <w:color w:val="333333"/>
          <w:sz w:val="32"/>
          <w:szCs w:val="32"/>
        </w:rPr>
        <w:t>» </w:t>
      </w:r>
      <w:r w:rsidRPr="00412E2D">
        <w:rPr>
          <w:color w:val="333333"/>
          <w:sz w:val="32"/>
          <w:szCs w:val="32"/>
        </w:rPr>
        <w:t>— это колечко!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Проводится хороводная игра «</w:t>
      </w:r>
      <w:proofErr w:type="spellStart"/>
      <w:r w:rsidRPr="00412E2D">
        <w:rPr>
          <w:b/>
          <w:bCs/>
          <w:color w:val="333333"/>
          <w:sz w:val="32"/>
          <w:szCs w:val="32"/>
        </w:rPr>
        <w:t>Пярсценак</w:t>
      </w:r>
      <w:proofErr w:type="spellEnd"/>
      <w:r w:rsidRPr="00412E2D">
        <w:rPr>
          <w:b/>
          <w:bCs/>
          <w:color w:val="333333"/>
          <w:sz w:val="32"/>
          <w:szCs w:val="32"/>
        </w:rPr>
        <w:t>» — «Колечко».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Играющие стоят по кругу, держат руки впереди лодочкой. Один участник стоит в центре круга, держит в руке колечко.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Слова участника: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lastRenderedPageBreak/>
        <w:t>Вот по кругу я иду,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Всем колечко вам кладу,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Ручки крепче зажимайте,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Да колечко принимайте.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Одному из детей незаметно кладет колечко в ладошки, а потом выходит из круга и говорит: «Колечко, колечко, выйди на крылечко!». Тот ребенок, у которого окажется колечко, выбегает в круг, а дети должны постараться его задержать и не выпустить из круга. Игра повторяется с новым водящим.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Все вместе: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Мы будем с украинским народом дружить,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 нашей дружбой крепкой дорожить!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Мы опять друзей хороших в гости позовем,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Вместе дружно поиграем, спляшем и споем!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Все вместе: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Раз, два, три! Друг хороший к нам приди!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jc w:val="center"/>
        <w:rPr>
          <w:color w:val="333333"/>
          <w:sz w:val="32"/>
          <w:szCs w:val="32"/>
          <w:u w:val="single"/>
        </w:rPr>
      </w:pPr>
      <w:r w:rsidRPr="00412E2D">
        <w:rPr>
          <w:b/>
          <w:bCs/>
          <w:iCs/>
          <w:color w:val="333333"/>
          <w:sz w:val="32"/>
          <w:szCs w:val="32"/>
          <w:u w:val="single"/>
        </w:rPr>
        <w:t>Третий блок посвящён Украине.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Слышу голос родимый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Городов, деревень.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Говорит Украина: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- Добрый </w:t>
      </w:r>
      <w:proofErr w:type="spellStart"/>
      <w:r w:rsidRPr="00412E2D">
        <w:rPr>
          <w:color w:val="333333"/>
          <w:sz w:val="32"/>
          <w:szCs w:val="32"/>
        </w:rPr>
        <w:t>дэнь</w:t>
      </w:r>
      <w:proofErr w:type="spellEnd"/>
      <w:r w:rsidRPr="00412E2D">
        <w:rPr>
          <w:color w:val="333333"/>
          <w:sz w:val="32"/>
          <w:szCs w:val="32"/>
        </w:rPr>
        <w:t>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 xml:space="preserve">- Здоровеньки </w:t>
      </w:r>
      <w:proofErr w:type="spellStart"/>
      <w:r w:rsidRPr="00412E2D">
        <w:rPr>
          <w:color w:val="333333"/>
          <w:sz w:val="32"/>
          <w:szCs w:val="32"/>
        </w:rPr>
        <w:t>булы</w:t>
      </w:r>
      <w:proofErr w:type="spellEnd"/>
      <w:r w:rsidRPr="00412E2D">
        <w:rPr>
          <w:color w:val="333333"/>
          <w:sz w:val="32"/>
          <w:szCs w:val="32"/>
        </w:rPr>
        <w:t>!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>
        <w:rPr>
          <w:b/>
          <w:bCs/>
          <w:color w:val="333333"/>
          <w:sz w:val="32"/>
          <w:szCs w:val="32"/>
        </w:rPr>
        <w:t>Ведущая</w:t>
      </w:r>
      <w:r w:rsidRPr="00412E2D">
        <w:rPr>
          <w:b/>
          <w:bCs/>
          <w:color w:val="333333"/>
          <w:sz w:val="32"/>
          <w:szCs w:val="32"/>
        </w:rPr>
        <w:t>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Мы отправляемся в путешествие по Украине.</w:t>
      </w:r>
    </w:p>
    <w:p w:rsidR="005F02E7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В древние времена нынешние украинцы назывались малороссы и русины. Украинская народность берет свое начало у восточных славян. Народные украинские танцы отличаются оригинальностью и самобытностью.</w:t>
      </w:r>
      <w:r w:rsidRPr="00412E2D">
        <w:rPr>
          <w:b/>
          <w:bCs/>
          <w:color w:val="333333"/>
          <w:sz w:val="32"/>
          <w:szCs w:val="32"/>
        </w:rPr>
        <w:t> Гопак </w:t>
      </w:r>
      <w:r w:rsidRPr="00412E2D">
        <w:rPr>
          <w:color w:val="333333"/>
          <w:sz w:val="32"/>
          <w:szCs w:val="32"/>
        </w:rPr>
        <w:t>– визитная карточка Украины. Это яркий, искромётный, быстрый</w:t>
      </w:r>
      <w:r w:rsidRPr="00412E2D">
        <w:rPr>
          <w:b/>
          <w:bCs/>
          <w:color w:val="333333"/>
          <w:sz w:val="32"/>
          <w:szCs w:val="32"/>
        </w:rPr>
        <w:t> </w:t>
      </w:r>
      <w:r w:rsidRPr="00412E2D">
        <w:rPr>
          <w:color w:val="333333"/>
          <w:sz w:val="32"/>
          <w:szCs w:val="32"/>
        </w:rPr>
        <w:t xml:space="preserve">танец. В танце участвуют юноши и девушки, причем ребята танцуют энергично, резко, задорно, а девчата мягко, </w:t>
      </w:r>
      <w:r w:rsidRPr="00412E2D">
        <w:rPr>
          <w:color w:val="333333"/>
          <w:sz w:val="32"/>
          <w:szCs w:val="32"/>
        </w:rPr>
        <w:lastRenderedPageBreak/>
        <w:t xml:space="preserve">ласково и нежно. Всего в эстрадной версии танца участвуют 7 человек- 5 юношей и 2 девушки. Их исполняют в национальной вышитой одежде. 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Разучивание танцевального движения к танцу «Гопак»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i/>
          <w:iCs/>
          <w:color w:val="333333"/>
          <w:sz w:val="32"/>
          <w:szCs w:val="32"/>
        </w:rPr>
        <w:t>Под фонограмму «Гопака», дети повторяют движения за педагогом - хореографом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 xml:space="preserve">Ведущая 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Мы будем в мире жить,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 нашей дружбой дорожить!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Пусть будет дружба крепкой, неразлучной.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Проблемы, кризисы она переживет.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Не будет войн, а только наша дружба,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И в странах наших лад, покой, доход.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За руки возьмемся, станем в круг,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b/>
          <w:bCs/>
          <w:color w:val="333333"/>
          <w:sz w:val="32"/>
          <w:szCs w:val="32"/>
        </w:rPr>
        <w:t>Все вместе: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Каждый человек человеку друг!</w:t>
      </w:r>
    </w:p>
    <w:p w:rsidR="00412E2D" w:rsidRPr="00412E2D" w:rsidRDefault="00412E2D" w:rsidP="00C15A31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412E2D">
        <w:rPr>
          <w:color w:val="333333"/>
          <w:sz w:val="32"/>
          <w:szCs w:val="32"/>
        </w:rPr>
        <w:t>Дети и педагоги выходят в круг, исполняют хоровод дружбы.</w:t>
      </w: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412E2D" w:rsidRPr="00412E2D" w:rsidRDefault="00412E2D" w:rsidP="00412E2D">
      <w:pPr>
        <w:pStyle w:val="a3"/>
        <w:shd w:val="clear" w:color="auto" w:fill="FFFFFF"/>
        <w:spacing w:before="0" w:beforeAutospacing="0" w:after="127" w:afterAutospacing="0"/>
        <w:rPr>
          <w:color w:val="333333"/>
          <w:sz w:val="32"/>
          <w:szCs w:val="32"/>
        </w:rPr>
      </w:pPr>
    </w:p>
    <w:p w:rsidR="003F4FED" w:rsidRPr="00412E2D" w:rsidRDefault="003F4FED" w:rsidP="00412E2D">
      <w:pPr>
        <w:ind w:left="-142" w:firstLine="142"/>
        <w:rPr>
          <w:rFonts w:ascii="Times New Roman" w:hAnsi="Times New Roman" w:cs="Times New Roman"/>
          <w:sz w:val="32"/>
          <w:szCs w:val="32"/>
        </w:rPr>
      </w:pPr>
    </w:p>
    <w:p w:rsidR="00412E2D" w:rsidRPr="00412E2D" w:rsidRDefault="00412E2D">
      <w:pPr>
        <w:ind w:left="-142" w:firstLine="142"/>
        <w:rPr>
          <w:rFonts w:ascii="Times New Roman" w:hAnsi="Times New Roman" w:cs="Times New Roman"/>
          <w:sz w:val="32"/>
          <w:szCs w:val="32"/>
        </w:rPr>
      </w:pPr>
    </w:p>
    <w:sectPr w:rsidR="00412E2D" w:rsidRPr="00412E2D" w:rsidSect="00412E2D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412E2D"/>
    <w:rsid w:val="000E2B59"/>
    <w:rsid w:val="002F2C7F"/>
    <w:rsid w:val="00321A97"/>
    <w:rsid w:val="003F4FED"/>
    <w:rsid w:val="00412E2D"/>
    <w:rsid w:val="005F02E7"/>
    <w:rsid w:val="007E5DF5"/>
    <w:rsid w:val="00942683"/>
    <w:rsid w:val="00B511DF"/>
    <w:rsid w:val="00C15A31"/>
    <w:rsid w:val="00C645A9"/>
    <w:rsid w:val="00D60B3A"/>
    <w:rsid w:val="00ED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Маркова</dc:creator>
  <cp:keywords/>
  <dc:description/>
  <cp:lastModifiedBy>Вера Маркова</cp:lastModifiedBy>
  <cp:revision>11</cp:revision>
  <cp:lastPrinted>2022-03-09T17:35:00Z</cp:lastPrinted>
  <dcterms:created xsi:type="dcterms:W3CDTF">2022-03-09T16:29:00Z</dcterms:created>
  <dcterms:modified xsi:type="dcterms:W3CDTF">2022-03-16T16:06:00Z</dcterms:modified>
</cp:coreProperties>
</file>